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jc w:val="center"/>
        <w:tblLook w:val="04A0" w:firstRow="1" w:lastRow="0" w:firstColumn="1" w:lastColumn="0" w:noHBand="0" w:noVBand="1"/>
      </w:tblPr>
      <w:tblGrid>
        <w:gridCol w:w="5387"/>
      </w:tblGrid>
      <w:tr>
        <w:trPr>
          <w:trHeight w:val="708"/>
          <w:jc w:val="center"/>
        </w:trPr>
        <w:tc>
          <w:tcPr>
            <w:tcW w:w="5387" w:type="dxa"/>
            <w:vAlign w:val="center"/>
          </w:tcPr>
          <w:p>
            <w:pPr>
              <w:jc w:val="center"/>
              <w:rPr>
                <w:rFonts w:ascii="Times New Roman" w:hAnsi="Times New Roman" w:cs="Times New Roman"/>
                <w:b/>
              </w:rPr>
            </w:pPr>
            <w:r>
              <w:rPr>
                <w:rFonts w:ascii="Times New Roman" w:hAnsi="Times New Roman" w:cs="Times New Roman"/>
                <w:b/>
              </w:rPr>
              <w:t>DECLARATION DE CREANCE</w:t>
            </w:r>
          </w:p>
        </w:tc>
      </w:tr>
    </w:tbl>
    <w:p>
      <w:pPr>
        <w:spacing w:after="0"/>
        <w:jc w:val="both"/>
        <w:rPr>
          <w:rFonts w:ascii="Times New Roman" w:hAnsi="Times New Roman" w:cs="Times New Roman"/>
          <w:sz w:val="16"/>
          <w:szCs w:val="16"/>
        </w:rPr>
      </w:pPr>
    </w:p>
    <w:p>
      <w:pPr>
        <w:jc w:val="both"/>
        <w:rPr>
          <w:rFonts w:ascii="Times New Roman" w:hAnsi="Times New Roman" w:cs="Times New Roman"/>
        </w:rPr>
      </w:pPr>
      <w:r>
        <w:rPr>
          <w:rFonts w:ascii="Times New Roman" w:hAnsi="Times New Roman" w:cs="Times New Roman"/>
        </w:rPr>
        <w:t xml:space="preserve">Le Ministère de la Fédération Wallonie-Bruxelles, Direction générale de l’Enseignement supérieur, de l’Enseignement tout au long de la Vie (DGESVR) et de la Recherche scientifique – A l'attention de Monsieur Michel Albert, DGA Expert, rue Adolphe Lavallée, 1 à B -1080 Bruxelles, doit à : </w:t>
      </w:r>
    </w:p>
    <w:p>
      <w:pPr>
        <w:jc w:val="both"/>
        <w:rPr>
          <w:rFonts w:ascii="Times New Roman" w:hAnsi="Times New Roman" w:cs="Times New Roman"/>
          <w:sz w:val="16"/>
          <w:szCs w:val="16"/>
        </w:rPr>
      </w:pPr>
    </w:p>
    <w:tbl>
      <w:tblPr>
        <w:tblStyle w:val="Grilledutableau"/>
        <w:tblpPr w:leftFromText="141" w:rightFromText="141" w:vertAnchor="text" w:horzAnchor="margin" w:tblpY="3"/>
        <w:tblW w:w="0" w:type="auto"/>
        <w:tblLook w:val="04A0" w:firstRow="1" w:lastRow="0" w:firstColumn="1" w:lastColumn="0" w:noHBand="0" w:noVBand="1"/>
      </w:tblPr>
      <w:tblGrid>
        <w:gridCol w:w="9062"/>
      </w:tblGrid>
      <w:tr>
        <w:tc>
          <w:tcPr>
            <w:tcW w:w="9062" w:type="dxa"/>
          </w:tcPr>
          <w:p>
            <w:pPr>
              <w:rPr>
                <w:rFonts w:ascii="Times New Roman" w:hAnsi="Times New Roman" w:cs="Times New Roman"/>
              </w:rPr>
            </w:pPr>
            <w:r>
              <w:rPr>
                <w:rFonts w:ascii="Times New Roman" w:hAnsi="Times New Roman" w:cs="Times New Roman"/>
              </w:rPr>
              <w:t xml:space="preserve">Dénomination et adresse complète du bénéficiaire : </w:t>
            </w:r>
          </w:p>
        </w:tc>
      </w:tr>
      <w:tr>
        <w:trPr>
          <w:trHeight w:val="1174"/>
        </w:trPr>
        <w:tc>
          <w:tcPr>
            <w:tcW w:w="9062" w:type="dxa"/>
          </w:tcPr>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rPr>
            </w:pPr>
          </w:p>
        </w:tc>
      </w:tr>
    </w:tbl>
    <w:p>
      <w:pPr>
        <w:spacing w:after="0"/>
        <w:jc w:val="both"/>
        <w:rPr>
          <w:rFonts w:ascii="Times New Roman" w:hAnsi="Times New Roman" w:cs="Times New Roman"/>
          <w:sz w:val="16"/>
          <w:szCs w:val="16"/>
        </w:rPr>
      </w:pPr>
    </w:p>
    <w:p>
      <w:pPr>
        <w:jc w:val="both"/>
        <w:rPr>
          <w:rFonts w:ascii="Times New Roman" w:hAnsi="Times New Roman" w:cs="Times New Roman"/>
        </w:rPr>
      </w:pPr>
      <w:r>
        <w:rPr>
          <w:rFonts w:ascii="Times New Roman" w:hAnsi="Times New Roman" w:cs="Times New Roman"/>
        </w:rPr>
        <w:t xml:space="preserve">La somme </w:t>
      </w:r>
      <w:r>
        <w:rPr>
          <w:rFonts w:ascii="Times New Roman" w:hAnsi="Times New Roman" w:cs="Times New Roman"/>
          <w:u w:val="single"/>
        </w:rPr>
        <w:t>totale</w:t>
      </w:r>
      <w:r>
        <w:rPr>
          <w:rFonts w:ascii="Times New Roman" w:hAnsi="Times New Roman" w:cs="Times New Roman"/>
        </w:rPr>
        <w:t xml:space="preserve"> de ………………,….. EUR </w:t>
      </w:r>
      <w:r>
        <w:rPr>
          <w:rFonts w:ascii="Times New Roman" w:hAnsi="Times New Roman" w:cs="Times New Roman"/>
          <w:sz w:val="18"/>
          <w:szCs w:val="18"/>
        </w:rPr>
        <w:t xml:space="preserve">(1) </w:t>
      </w:r>
      <w:r>
        <w:rPr>
          <w:rFonts w:ascii="Times New Roman" w:hAnsi="Times New Roman" w:cs="Times New Roman"/>
        </w:rPr>
        <w:t>et</w:t>
      </w:r>
      <w:r>
        <w:rPr>
          <w:rFonts w:ascii="Times New Roman" w:hAnsi="Times New Roman" w:cs="Times New Roman"/>
          <w:sz w:val="18"/>
          <w:szCs w:val="18"/>
        </w:rPr>
        <w:t xml:space="preserve"> (2)</w:t>
      </w:r>
      <w:r>
        <w:rPr>
          <w:rFonts w:ascii="Times New Roman" w:hAnsi="Times New Roman" w:cs="Times New Roman"/>
        </w:rPr>
        <w:t xml:space="preserve"> relative à la subvention suivante</w:t>
      </w:r>
    </w:p>
    <w:tbl>
      <w:tblPr>
        <w:tblStyle w:val="Grilledutableau"/>
        <w:tblW w:w="0" w:type="auto"/>
        <w:tblLook w:val="04A0" w:firstRow="1" w:lastRow="0" w:firstColumn="1" w:lastColumn="0" w:noHBand="0" w:noVBand="1"/>
      </w:tblPr>
      <w:tblGrid>
        <w:gridCol w:w="3397"/>
        <w:gridCol w:w="5665"/>
      </w:tblGrid>
      <w:tr>
        <w:trPr>
          <w:trHeight w:val="879"/>
        </w:trPr>
        <w:tc>
          <w:tcPr>
            <w:tcW w:w="3397" w:type="dxa"/>
          </w:tcPr>
          <w:p>
            <w:pPr>
              <w:rPr>
                <w:rFonts w:ascii="Times New Roman" w:hAnsi="Times New Roman" w:cs="Times New Roman"/>
              </w:rPr>
            </w:pPr>
            <w:r>
              <w:rPr>
                <w:rFonts w:ascii="Times New Roman" w:hAnsi="Times New Roman" w:cs="Times New Roman"/>
              </w:rPr>
              <w:t>Intitulé et date d’entrée en vigueur de l’arrêté de subvention :</w:t>
            </w:r>
          </w:p>
        </w:tc>
        <w:tc>
          <w:tcPr>
            <w:tcW w:w="5665" w:type="dxa"/>
          </w:tcPr>
          <w:p>
            <w:pPr>
              <w:jc w:val="both"/>
              <w:rPr>
                <w:rFonts w:ascii="Times New Roman" w:hAnsi="Times New Roman" w:cs="Times New Roman"/>
              </w:rPr>
            </w:pPr>
            <w:r>
              <w:rPr>
                <w:rFonts w:ascii="Times New Roman" w:hAnsi="Times New Roman" w:cs="Times New Roman"/>
              </w:rPr>
              <w:t>Arrêté ministériel du        destiné à participer aux frais engendrés par  ……</w:t>
            </w:r>
          </w:p>
        </w:tc>
      </w:tr>
      <w:tr>
        <w:trPr>
          <w:cantSplit/>
          <w:trHeight w:val="582"/>
        </w:trPr>
        <w:tc>
          <w:tcPr>
            <w:tcW w:w="3397" w:type="dxa"/>
            <w:vAlign w:val="center"/>
          </w:tcPr>
          <w:p>
            <w:pPr>
              <w:rPr>
                <w:rFonts w:ascii="Times New Roman" w:hAnsi="Times New Roman" w:cs="Times New Roman"/>
              </w:rPr>
            </w:pPr>
            <w:r>
              <w:rPr>
                <w:rFonts w:ascii="Times New Roman" w:hAnsi="Times New Roman" w:cs="Times New Roman"/>
              </w:rPr>
              <w:t>Division organique à laquelle la présente subvention est imputée :</w:t>
            </w:r>
          </w:p>
        </w:tc>
        <w:tc>
          <w:tcPr>
            <w:tcW w:w="5665" w:type="dxa"/>
            <w:vAlign w:val="center"/>
          </w:tcPr>
          <w:p>
            <w:pPr>
              <w:spacing w:before="240"/>
              <w:rPr>
                <w:rFonts w:ascii="Times New Roman" w:hAnsi="Times New Roman" w:cs="Times New Roman"/>
              </w:rPr>
            </w:pPr>
            <w:r>
              <w:rPr>
                <w:rFonts w:ascii="Times New Roman" w:hAnsi="Times New Roman" w:cs="Times New Roman"/>
              </w:rPr>
              <w:t>DO. 57</w:t>
            </w:r>
          </w:p>
          <w:p>
            <w:pPr>
              <w:rPr>
                <w:rFonts w:ascii="Times New Roman" w:hAnsi="Times New Roman" w:cs="Times New Roman"/>
                <w:sz w:val="16"/>
                <w:szCs w:val="16"/>
              </w:rPr>
            </w:pPr>
          </w:p>
        </w:tc>
      </w:tr>
      <w:tr>
        <w:trPr>
          <w:trHeight w:val="434"/>
        </w:trPr>
        <w:tc>
          <w:tcPr>
            <w:tcW w:w="3397" w:type="dxa"/>
            <w:vAlign w:val="center"/>
          </w:tcPr>
          <w:p>
            <w:pPr>
              <w:jc w:val="both"/>
              <w:rPr>
                <w:rFonts w:ascii="Times New Roman" w:hAnsi="Times New Roman" w:cs="Times New Roman"/>
              </w:rPr>
            </w:pPr>
            <w:r>
              <w:rPr>
                <w:rFonts w:ascii="Times New Roman" w:hAnsi="Times New Roman" w:cs="Times New Roman"/>
              </w:rPr>
              <w:t xml:space="preserve">Programme opérationnel : </w:t>
            </w:r>
          </w:p>
        </w:tc>
        <w:tc>
          <w:tcPr>
            <w:tcW w:w="5665" w:type="dxa"/>
            <w:vAlign w:val="center"/>
          </w:tcPr>
          <w:p>
            <w:pPr>
              <w:jc w:val="both"/>
              <w:rPr>
                <w:rFonts w:ascii="Times New Roman" w:hAnsi="Times New Roman" w:cs="Times New Roman"/>
              </w:rPr>
            </w:pPr>
            <w:r>
              <w:rPr>
                <w:rFonts w:ascii="Times New Roman" w:hAnsi="Times New Roman" w:cs="Times New Roman"/>
              </w:rPr>
              <w:t>PA 45</w:t>
            </w:r>
          </w:p>
        </w:tc>
      </w:tr>
      <w:tr>
        <w:trPr>
          <w:trHeight w:val="418"/>
        </w:trPr>
        <w:tc>
          <w:tcPr>
            <w:tcW w:w="3397" w:type="dxa"/>
            <w:vAlign w:val="center"/>
          </w:tcPr>
          <w:p>
            <w:pPr>
              <w:rPr>
                <w:rFonts w:ascii="Times New Roman" w:hAnsi="Times New Roman" w:cs="Times New Roman"/>
              </w:rPr>
            </w:pPr>
            <w:r>
              <w:rPr>
                <w:rFonts w:ascii="Times New Roman" w:hAnsi="Times New Roman" w:cs="Times New Roman"/>
              </w:rPr>
              <w:t>Article de base :</w:t>
            </w:r>
          </w:p>
        </w:tc>
        <w:tc>
          <w:tcPr>
            <w:tcW w:w="5665" w:type="dxa"/>
            <w:vAlign w:val="center"/>
          </w:tcPr>
          <w:p>
            <w:pPr>
              <w:rPr>
                <w:rFonts w:ascii="Times New Roman" w:hAnsi="Times New Roman" w:cs="Times New Roman"/>
              </w:rPr>
            </w:pPr>
            <w:r>
              <w:rPr>
                <w:rFonts w:ascii="Times New Roman" w:hAnsi="Times New Roman" w:cs="Times New Roman"/>
              </w:rPr>
              <w:t>AB. 33.01.</w:t>
            </w:r>
          </w:p>
        </w:tc>
      </w:tr>
      <w:tr>
        <w:trPr>
          <w:trHeight w:val="418"/>
        </w:trPr>
        <w:tc>
          <w:tcPr>
            <w:tcW w:w="3397" w:type="dxa"/>
            <w:vAlign w:val="center"/>
          </w:tcPr>
          <w:p>
            <w:pPr>
              <w:rPr>
                <w:rFonts w:ascii="Times New Roman" w:hAnsi="Times New Roman" w:cs="Times New Roman"/>
              </w:rPr>
            </w:pPr>
            <w:r>
              <w:rPr>
                <w:rFonts w:ascii="Times New Roman" w:hAnsi="Times New Roman" w:cs="Times New Roman"/>
              </w:rPr>
              <w:t>Année budgétaire :</w:t>
            </w:r>
          </w:p>
        </w:tc>
        <w:tc>
          <w:tcPr>
            <w:tcW w:w="5665" w:type="dxa"/>
            <w:vAlign w:val="center"/>
          </w:tcPr>
          <w:p>
            <w:pPr>
              <w:rPr>
                <w:rFonts w:ascii="Times New Roman" w:hAnsi="Times New Roman" w:cs="Times New Roman"/>
              </w:rPr>
            </w:pPr>
            <w:r>
              <w:rPr>
                <w:rFonts w:ascii="Times New Roman" w:hAnsi="Times New Roman" w:cs="Times New Roman"/>
              </w:rPr>
              <w:t>2024</w:t>
            </w:r>
          </w:p>
        </w:tc>
      </w:tr>
    </w:tbl>
    <w:p>
      <w:pPr>
        <w:spacing w:after="0"/>
        <w:jc w:val="both"/>
        <w:rPr>
          <w:rFonts w:ascii="Times New Roman" w:hAnsi="Times New Roman" w:cs="Times New Roman"/>
          <w:sz w:val="16"/>
          <w:szCs w:val="16"/>
        </w:rPr>
      </w:pPr>
    </w:p>
    <w:p>
      <w:pPr>
        <w:jc w:val="both"/>
        <w:rPr>
          <w:rFonts w:ascii="Times New Roman" w:hAnsi="Times New Roman" w:cs="Times New Roman"/>
        </w:rPr>
      </w:pPr>
      <w:r>
        <w:rPr>
          <w:rFonts w:ascii="Times New Roman" w:hAnsi="Times New Roman" w:cs="Times New Roman"/>
        </w:rPr>
        <w:t xml:space="preserve">Versée : </w:t>
      </w:r>
    </w:p>
    <w:tbl>
      <w:tblPr>
        <w:tblStyle w:val="Grilledutableau"/>
        <w:tblW w:w="0" w:type="auto"/>
        <w:tblLook w:val="04A0" w:firstRow="1" w:lastRow="0" w:firstColumn="1" w:lastColumn="0" w:noHBand="0" w:noVBand="1"/>
      </w:tblPr>
      <w:tblGrid>
        <w:gridCol w:w="3397"/>
        <w:gridCol w:w="5665"/>
      </w:tblGrid>
      <w:tr>
        <w:trPr>
          <w:trHeight w:val="394"/>
        </w:trPr>
        <w:tc>
          <w:tcPr>
            <w:tcW w:w="3397" w:type="dxa"/>
            <w:vAlign w:val="center"/>
          </w:tcPr>
          <w:p>
            <w:pPr>
              <w:rPr>
                <w:rFonts w:ascii="Times New Roman" w:hAnsi="Times New Roman" w:cs="Times New Roman"/>
              </w:rPr>
            </w:pPr>
            <w:r>
              <w:rPr>
                <w:rFonts w:ascii="Times New Roman" w:hAnsi="Times New Roman" w:cs="Times New Roman"/>
              </w:rPr>
              <w:t xml:space="preserve">Numéro de compte : </w:t>
            </w:r>
          </w:p>
        </w:tc>
        <w:tc>
          <w:tcPr>
            <w:tcW w:w="5665" w:type="dxa"/>
          </w:tcPr>
          <w:p>
            <w:pPr>
              <w:jc w:val="both"/>
              <w:rPr>
                <w:rFonts w:ascii="Times New Roman" w:hAnsi="Times New Roman" w:cs="Times New Roman"/>
              </w:rPr>
            </w:pPr>
          </w:p>
        </w:tc>
      </w:tr>
      <w:tr>
        <w:trPr>
          <w:trHeight w:val="697"/>
        </w:trPr>
        <w:tc>
          <w:tcPr>
            <w:tcW w:w="3397" w:type="dxa"/>
            <w:vAlign w:val="center"/>
          </w:tcPr>
          <w:p>
            <w:pPr>
              <w:rPr>
                <w:rFonts w:ascii="Times New Roman" w:hAnsi="Times New Roman" w:cs="Times New Roman"/>
              </w:rPr>
            </w:pPr>
            <w:r>
              <w:rPr>
                <w:rFonts w:ascii="Times New Roman" w:hAnsi="Times New Roman" w:cs="Times New Roman"/>
              </w:rPr>
              <w:t xml:space="preserve">Dénomination et adresse complète du compte </w:t>
            </w:r>
          </w:p>
        </w:tc>
        <w:tc>
          <w:tcPr>
            <w:tcW w:w="5665" w:type="dxa"/>
          </w:tcPr>
          <w:p>
            <w:pPr>
              <w:jc w:val="both"/>
              <w:rPr>
                <w:rFonts w:ascii="Times New Roman" w:hAnsi="Times New Roman" w:cs="Times New Roman"/>
              </w:rPr>
            </w:pPr>
          </w:p>
        </w:tc>
      </w:tr>
    </w:tbl>
    <w:p>
      <w:pPr>
        <w:spacing w:after="0"/>
        <w:jc w:val="both"/>
        <w:rPr>
          <w:rFonts w:ascii="Times New Roman" w:hAnsi="Times New Roman" w:cs="Times New Roman"/>
          <w:sz w:val="16"/>
          <w:szCs w:val="16"/>
        </w:rPr>
      </w:pPr>
    </w:p>
    <w:p>
      <w:pPr>
        <w:rPr>
          <w:rFonts w:ascii="Times New Roman" w:hAnsi="Times New Roman" w:cs="Times New Roman"/>
        </w:rPr>
      </w:pPr>
      <w:r>
        <w:rPr>
          <w:rFonts w:ascii="Times New Roman" w:hAnsi="Times New Roman" w:cs="Times New Roman"/>
        </w:rPr>
        <w:t xml:space="preserve">Certifié sincère et véritable à la somme de </w:t>
      </w:r>
      <w:r>
        <w:rPr>
          <w:rFonts w:ascii="Times New Roman" w:hAnsi="Times New Roman" w:cs="Times New Roman"/>
          <w:sz w:val="18"/>
          <w:szCs w:val="18"/>
        </w:rPr>
        <w:t xml:space="preserve">(3) : </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Fait à ………………………, le…………………</w:t>
      </w:r>
    </w:p>
    <w:p>
      <w:pPr>
        <w:spacing w:after="0"/>
        <w:rPr>
          <w:rFonts w:ascii="Times New Roman" w:hAnsi="Times New Roman" w:cs="Times New Roman"/>
        </w:rPr>
      </w:pPr>
      <w:r>
        <w:rPr>
          <w:rFonts w:ascii="Times New Roman" w:hAnsi="Times New Roman" w:cs="Times New Roman"/>
        </w:rPr>
        <w:t>Nom :</w:t>
      </w:r>
    </w:p>
    <w:p>
      <w:pPr>
        <w:spacing w:after="0"/>
        <w:rPr>
          <w:rFonts w:ascii="Times New Roman" w:hAnsi="Times New Roman" w:cs="Times New Roman"/>
        </w:rPr>
      </w:pPr>
      <w:r>
        <w:rPr>
          <w:rFonts w:ascii="Times New Roman" w:hAnsi="Times New Roman" w:cs="Times New Roman"/>
        </w:rPr>
        <w:t xml:space="preserve">Prénom : </w:t>
      </w:r>
    </w:p>
    <w:p>
      <w:pPr>
        <w:spacing w:after="0"/>
        <w:rPr>
          <w:rFonts w:ascii="Times New Roman" w:hAnsi="Times New Roman" w:cs="Times New Roman"/>
        </w:rPr>
      </w:pPr>
      <w:r>
        <w:rPr>
          <w:rFonts w:ascii="Times New Roman" w:hAnsi="Times New Roman" w:cs="Times New Roman"/>
        </w:rPr>
        <w:t>Titre/Fonction :</w:t>
      </w:r>
    </w:p>
    <w:p>
      <w:pPr>
        <w:spacing w:after="0"/>
        <w:rPr>
          <w:rFonts w:ascii="Times New Roman" w:hAnsi="Times New Roman" w:cs="Times New Roman"/>
        </w:rPr>
      </w:pPr>
      <w:r>
        <w:rPr>
          <w:rFonts w:ascii="Times New Roman" w:hAnsi="Times New Roman" w:cs="Times New Roman"/>
        </w:rPr>
        <w:t>Signature :</w:t>
      </w:r>
    </w:p>
    <w:sectPr>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rPr>
        <w:sz w:val="18"/>
        <w:szCs w:val="18"/>
      </w:rPr>
    </w:pPr>
    <w:r>
      <w:rPr>
        <w:sz w:val="18"/>
        <w:szCs w:val="18"/>
      </w:rPr>
      <w:t>(1) En chiffre pour un maximum du montant de la subvention</w:t>
    </w:r>
  </w:p>
  <w:p>
    <w:pPr>
      <w:pStyle w:val="Pieddepage"/>
      <w:rPr>
        <w:sz w:val="18"/>
        <w:szCs w:val="18"/>
      </w:rPr>
    </w:pPr>
    <w:r>
      <w:rPr>
        <w:sz w:val="18"/>
        <w:szCs w:val="18"/>
      </w:rPr>
      <w:t>(2) Pièces justificatives à joindre en annexe</w:t>
    </w:r>
  </w:p>
  <w:p>
    <w:pPr>
      <w:pStyle w:val="Pieddepage"/>
      <w:rPr>
        <w:sz w:val="18"/>
        <w:szCs w:val="18"/>
      </w:rPr>
    </w:pPr>
    <w:r>
      <w:rPr>
        <w:sz w:val="18"/>
        <w:szCs w:val="18"/>
      </w:rPr>
      <w:t>(3) En toutes lettres</w:t>
    </w:r>
  </w:p>
  <w:p>
    <w:pPr>
      <w:pStyle w:val="Pieddepage"/>
      <w:jc w:val="both"/>
      <w:rPr>
        <w:sz w:val="18"/>
        <w:szCs w:val="18"/>
      </w:rPr>
    </w:pPr>
    <w:r>
      <w:rPr>
        <w:sz w:val="18"/>
        <w:szCs w:val="18"/>
      </w:rPr>
      <w:br/>
    </w:r>
    <w:r>
      <w:rPr>
        <w:sz w:val="18"/>
        <w:szCs w:val="18"/>
        <w:lang w:val="fr-FR"/>
      </w:rPr>
      <w:t xml:space="preserve">La période d’éligibilité des dépenses financées par le projet </w:t>
    </w:r>
    <w:proofErr w:type="spellStart"/>
    <w:r>
      <w:rPr>
        <w:sz w:val="18"/>
        <w:szCs w:val="18"/>
        <w:lang w:val="fr-FR"/>
      </w:rPr>
      <w:t>FiPA</w:t>
    </w:r>
    <w:proofErr w:type="spellEnd"/>
    <w:r>
      <w:rPr>
        <w:sz w:val="18"/>
        <w:szCs w:val="18"/>
        <w:lang w:val="fr-FR"/>
      </w:rPr>
      <w:t>-ESA court du 1</w:t>
    </w:r>
    <w:r>
      <w:rPr>
        <w:sz w:val="18"/>
        <w:szCs w:val="18"/>
        <w:vertAlign w:val="superscript"/>
        <w:lang w:val="fr-FR"/>
      </w:rPr>
      <w:t>er</w:t>
    </w:r>
    <w:r>
      <w:rPr>
        <w:sz w:val="18"/>
        <w:szCs w:val="18"/>
        <w:lang w:val="fr-FR"/>
      </w:rPr>
      <w:t xml:space="preserve"> janvier au 31 octobre 2024.</w:t>
    </w:r>
  </w:p>
  <w:p>
    <w:pPr>
      <w:pStyle w:val="Pieddepage"/>
      <w:jc w:val="both"/>
      <w:rPr>
        <w:sz w:val="18"/>
        <w:szCs w:val="18"/>
        <w:lang w:val="fr-FR"/>
      </w:rPr>
    </w:pPr>
    <w:r>
      <w:rPr>
        <w:sz w:val="18"/>
        <w:szCs w:val="18"/>
      </w:rPr>
      <w:t xml:space="preserve">La déclaration de créance complété, datée et signée, les justificatifs numérotés, le tableau récapitulatif des dépenses reprenant les numéros correspondant aux justificatifs et un rapport d’activités de maximum une page doivent être </w:t>
    </w:r>
    <w:proofErr w:type="gramStart"/>
    <w:r>
      <w:rPr>
        <w:sz w:val="18"/>
        <w:szCs w:val="18"/>
      </w:rPr>
      <w:t>envoyés</w:t>
    </w:r>
    <w:proofErr w:type="gramEnd"/>
    <w:r>
      <w:rPr>
        <w:sz w:val="18"/>
        <w:szCs w:val="18"/>
      </w:rPr>
      <w:t xml:space="preserve"> </w:t>
    </w:r>
    <w:r>
      <w:rPr>
        <w:b/>
        <w:bCs/>
        <w:sz w:val="18"/>
        <w:szCs w:val="18"/>
      </w:rPr>
      <w:t xml:space="preserve">avant dimanche 17 novembre 2024 à minuit à </w:t>
    </w:r>
    <w:bookmarkStart w:id="0" w:name="_GoBack"/>
    <w:bookmarkEnd w:id="0"/>
    <w:r>
      <w:rPr>
        <w:b/>
        <w:bCs/>
        <w:sz w:val="18"/>
        <w:szCs w:val="18"/>
      </w:rPr>
      <w:t>Madame Myriam SCHETS</w:t>
    </w:r>
    <w:r>
      <w:rPr>
        <w:sz w:val="18"/>
        <w:szCs w:val="18"/>
      </w:rPr>
      <w:t xml:space="preserve"> </w:t>
    </w:r>
    <w:hyperlink r:id="rId1">
      <w:r>
        <w:rPr>
          <w:rStyle w:val="Lienhypertexte"/>
          <w:sz w:val="18"/>
          <w:szCs w:val="18"/>
        </w:rPr>
        <w:t>myriam.schets@cfwb.be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F0A0A949-C8DD-4FD8-BD5E-3724F541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unhideWhenUsed/>
    <w:qFormat/>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character" w:customStyle="1" w:styleId="Titre3Car">
    <w:name w:val="Titre 3 Car"/>
    <w:basedOn w:val="Policepardfaut"/>
    <w:link w:val="Titre3"/>
    <w:uiPriority w:val="9"/>
    <w:rPr>
      <w:rFonts w:asciiTheme="majorHAnsi" w:eastAsiaTheme="majorEastAsia" w:hAnsiTheme="majorHAnsi" w:cstheme="majorBidi"/>
      <w:color w:val="1F4D78" w:themeColor="accent1" w:themeShade="7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yriam.schets@cfwb.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886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DEWART Cécile</dc:creator>
  <cp:keywords/>
  <dc:description/>
  <cp:lastModifiedBy>CHANTRY Fabien</cp:lastModifiedBy>
  <cp:revision>6</cp:revision>
  <cp:lastPrinted>2021-10-05T13:21:00Z</cp:lastPrinted>
  <dcterms:created xsi:type="dcterms:W3CDTF">2023-05-04T11:47:00Z</dcterms:created>
  <dcterms:modified xsi:type="dcterms:W3CDTF">2023-05-08T11:45:00Z</dcterms:modified>
</cp:coreProperties>
</file>