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21" w:rsidRDefault="00CE48CA" w:rsidP="00656904">
      <w:pPr>
        <w:jc w:val="right"/>
        <w:rPr>
          <w:b/>
        </w:rPr>
      </w:pPr>
      <w:r>
        <w:rPr>
          <w:noProof/>
          <w:lang w:val="fr-BE" w:eastAsia="fr-BE"/>
        </w:rPr>
        <w:drawing>
          <wp:inline distT="0" distB="0" distL="0" distR="0">
            <wp:extent cx="3764280" cy="170688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821" w:rsidRDefault="00757821" w:rsidP="00B73999">
      <w:pPr>
        <w:pStyle w:val="Sansinterligne"/>
        <w:rPr>
          <w:b/>
          <w:sz w:val="28"/>
          <w:szCs w:val="28"/>
        </w:rPr>
        <w:sectPr w:rsidR="00757821" w:rsidSect="00656904">
          <w:footerReference w:type="default" r:id="rId8"/>
          <w:pgSz w:w="11906" w:h="16838"/>
          <w:pgMar w:top="426" w:right="424" w:bottom="1440" w:left="1440" w:header="708" w:footer="708" w:gutter="0"/>
          <w:cols w:space="708"/>
          <w:titlePg/>
          <w:docGrid w:linePitch="360"/>
        </w:sectPr>
      </w:pPr>
    </w:p>
    <w:p w:rsidR="00757821" w:rsidRPr="00A644DE" w:rsidRDefault="00757821" w:rsidP="00CC421C">
      <w:pPr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  <w:r w:rsidRPr="00A644DE">
        <w:rPr>
          <w:rFonts w:ascii="Arial" w:hAnsi="Arial" w:cs="Arial"/>
          <w:b/>
          <w:sz w:val="28"/>
          <w:szCs w:val="28"/>
          <w:lang w:val="fr-FR"/>
        </w:rPr>
        <w:lastRenderedPageBreak/>
        <w:t>Célébration du 60</w:t>
      </w:r>
      <w:r w:rsidRPr="00A644DE">
        <w:rPr>
          <w:rFonts w:ascii="Arial" w:hAnsi="Arial" w:cs="Arial"/>
          <w:b/>
          <w:sz w:val="28"/>
          <w:szCs w:val="28"/>
          <w:vertAlign w:val="superscript"/>
          <w:lang w:val="fr-FR"/>
        </w:rPr>
        <w:t>e</w:t>
      </w:r>
      <w:r w:rsidRPr="00A644DE">
        <w:rPr>
          <w:rFonts w:ascii="Arial" w:hAnsi="Arial" w:cs="Arial"/>
          <w:b/>
          <w:sz w:val="28"/>
          <w:szCs w:val="28"/>
          <w:lang w:val="fr-FR"/>
        </w:rPr>
        <w:t xml:space="preserve"> anniversaire de la Convention Culturelle européenne</w:t>
      </w:r>
    </w:p>
    <w:p w:rsidR="00757821" w:rsidRPr="00A644DE" w:rsidRDefault="00757821" w:rsidP="00CC421C">
      <w:pPr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</w:p>
    <w:p w:rsidR="00757821" w:rsidRDefault="00757821" w:rsidP="00CC421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Vendredi 19 décembre 2014</w:t>
      </w:r>
    </w:p>
    <w:p w:rsidR="00757821" w:rsidRPr="00A644DE" w:rsidRDefault="00757821" w:rsidP="00CC421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Palais d’Egmont, Bruxelles</w:t>
      </w:r>
    </w:p>
    <w:p w:rsidR="00757821" w:rsidRPr="00A644DE" w:rsidRDefault="00757821" w:rsidP="00CC421C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</w:p>
    <w:p w:rsidR="00757821" w:rsidRPr="00E646C1" w:rsidRDefault="00757821" w:rsidP="00CC421C">
      <w:pPr>
        <w:rPr>
          <w:rFonts w:cs="Calibri"/>
          <w:lang w:val="fr-FR"/>
        </w:rPr>
      </w:pPr>
      <w:r w:rsidRPr="00E646C1">
        <w:rPr>
          <w:rFonts w:cs="Calibri"/>
          <w:lang w:val="fr-FR"/>
        </w:rPr>
        <w:t>08h30</w:t>
      </w:r>
      <w:r w:rsidRPr="00E646C1">
        <w:rPr>
          <w:rFonts w:cs="Calibri"/>
          <w:lang w:val="fr-FR"/>
        </w:rPr>
        <w:tab/>
      </w:r>
      <w:r w:rsidRPr="00E646C1">
        <w:rPr>
          <w:rFonts w:cs="Calibri"/>
          <w:lang w:val="fr-FR"/>
        </w:rPr>
        <w:tab/>
      </w:r>
      <w:r w:rsidRPr="00E646C1">
        <w:rPr>
          <w:rFonts w:cs="Calibri"/>
          <w:lang w:val="fr-FR"/>
        </w:rPr>
        <w:tab/>
        <w:t>Arrivée au Palais d’Egmont (lieu de la réunion) et inscription</w:t>
      </w:r>
    </w:p>
    <w:p w:rsidR="00757821" w:rsidRPr="00322A49" w:rsidRDefault="00757821" w:rsidP="00CA2BCB">
      <w:pPr>
        <w:ind w:left="120" w:hanging="120"/>
        <w:rPr>
          <w:rFonts w:cs="Calibri"/>
          <w:lang w:val="fr-FR"/>
        </w:rPr>
      </w:pPr>
      <w:r w:rsidRPr="00322A49">
        <w:rPr>
          <w:rFonts w:cs="Calibri"/>
          <w:lang w:val="fr-FR"/>
        </w:rPr>
        <w:t>09h00</w:t>
      </w:r>
      <w:r w:rsidRPr="00322A49">
        <w:rPr>
          <w:rFonts w:cs="Calibri"/>
          <w:lang w:val="fr-FR"/>
        </w:rPr>
        <w:tab/>
      </w:r>
      <w:r w:rsidRPr="00322A49">
        <w:rPr>
          <w:rFonts w:cs="Calibri"/>
          <w:lang w:val="fr-FR"/>
        </w:rPr>
        <w:tab/>
      </w:r>
      <w:r w:rsidRPr="00322A49">
        <w:rPr>
          <w:rFonts w:cs="Calibri"/>
          <w:lang w:val="fr-FR"/>
        </w:rPr>
        <w:tab/>
        <w:t xml:space="preserve">Discours de bienvenue </w:t>
      </w:r>
    </w:p>
    <w:p w:rsidR="00757821" w:rsidRPr="00CA2BCB" w:rsidRDefault="00757821" w:rsidP="00CA2BCB">
      <w:pPr>
        <w:ind w:left="2280" w:hanging="120"/>
        <w:rPr>
          <w:lang w:val="fr-FR"/>
        </w:rPr>
      </w:pPr>
      <w:r w:rsidRPr="00CA2BCB">
        <w:rPr>
          <w:lang w:val="fr-FR"/>
        </w:rPr>
        <w:t xml:space="preserve">- </w:t>
      </w:r>
      <w:r>
        <w:rPr>
          <w:b/>
          <w:lang w:val="fr-FR"/>
        </w:rPr>
        <w:t>Mme</w:t>
      </w:r>
      <w:r w:rsidRPr="00CA2BCB">
        <w:rPr>
          <w:b/>
          <w:lang w:val="fr-FR"/>
        </w:rPr>
        <w:t xml:space="preserve"> Hilde Crevits,</w:t>
      </w:r>
      <w:r w:rsidRPr="00CA2BCB">
        <w:rPr>
          <w:lang w:val="fr-FR"/>
        </w:rPr>
        <w:t xml:space="preserve"> Vice Ministre-Président du Gouvernement flamand et Ministre flamand de l’Education </w:t>
      </w:r>
    </w:p>
    <w:p w:rsidR="00757821" w:rsidRPr="00CA2BCB" w:rsidRDefault="00757821" w:rsidP="00CA2BCB">
      <w:pPr>
        <w:ind w:left="2160"/>
        <w:rPr>
          <w:lang w:val="fr-FR"/>
        </w:rPr>
      </w:pPr>
      <w:r w:rsidRPr="00CA2BCB">
        <w:rPr>
          <w:lang w:val="fr-FR"/>
        </w:rPr>
        <w:t xml:space="preserve">- </w:t>
      </w:r>
      <w:r w:rsidRPr="00CA2BCB">
        <w:rPr>
          <w:b/>
          <w:lang w:val="fr-FR"/>
        </w:rPr>
        <w:t>Mme Gabriella Battaini-Dragoni</w:t>
      </w:r>
      <w:r w:rsidRPr="00CA2BCB">
        <w:rPr>
          <w:lang w:val="fr-FR"/>
        </w:rPr>
        <w:t xml:space="preserve">, Secrétaire Générale Adjointe du Conseil de l’Europe </w:t>
      </w:r>
    </w:p>
    <w:p w:rsidR="00757821" w:rsidRPr="00CA2BCB" w:rsidRDefault="00757821" w:rsidP="00CA2BCB">
      <w:pPr>
        <w:ind w:left="2160"/>
        <w:rPr>
          <w:sz w:val="15"/>
          <w:szCs w:val="15"/>
          <w:lang w:val="fr-FR"/>
        </w:rPr>
      </w:pPr>
      <w:r w:rsidRPr="00CA2BCB">
        <w:rPr>
          <w:lang w:val="fr-FR"/>
        </w:rPr>
        <w:t xml:space="preserve">- </w:t>
      </w:r>
      <w:r w:rsidRPr="00CA2BCB">
        <w:rPr>
          <w:b/>
          <w:lang w:val="fr-FR"/>
        </w:rPr>
        <w:t>M Tibor Navracsics,</w:t>
      </w:r>
      <w:r w:rsidRPr="00CA2BCB">
        <w:rPr>
          <w:lang w:val="fr-FR"/>
        </w:rPr>
        <w:t xml:space="preserve"> Commissaire européen pour l’</w:t>
      </w:r>
      <w:r>
        <w:rPr>
          <w:lang w:val="fr-FR"/>
        </w:rPr>
        <w:t>E</w:t>
      </w:r>
      <w:r w:rsidRPr="00CA2BCB">
        <w:rPr>
          <w:lang w:val="fr-FR"/>
        </w:rPr>
        <w:t xml:space="preserve">ducation, la </w:t>
      </w:r>
      <w:r>
        <w:rPr>
          <w:lang w:val="fr-FR"/>
        </w:rPr>
        <w:t>Culture, la J</w:t>
      </w:r>
      <w:r w:rsidRPr="00CA2BCB">
        <w:rPr>
          <w:lang w:val="fr-FR"/>
        </w:rPr>
        <w:t xml:space="preserve">eunesse et le </w:t>
      </w:r>
      <w:r>
        <w:rPr>
          <w:lang w:val="fr-FR"/>
        </w:rPr>
        <w:t>S</w:t>
      </w:r>
      <w:r w:rsidRPr="00CA2BCB">
        <w:rPr>
          <w:lang w:val="fr-FR"/>
        </w:rPr>
        <w:t>port (à confirmer)</w:t>
      </w:r>
    </w:p>
    <w:p w:rsidR="00757821" w:rsidRPr="00322A49" w:rsidRDefault="00757821" w:rsidP="00CC421C">
      <w:pPr>
        <w:rPr>
          <w:b/>
          <w:lang w:val="fr-FR"/>
        </w:rPr>
      </w:pPr>
      <w:r w:rsidRPr="00322A49">
        <w:rPr>
          <w:rFonts w:cs="Calibri"/>
          <w:lang w:val="fr-FR"/>
        </w:rPr>
        <w:t>09h45 </w:t>
      </w:r>
      <w:r w:rsidRPr="00322A49">
        <w:rPr>
          <w:rFonts w:cs="Calibri"/>
          <w:lang w:val="fr-FR"/>
        </w:rPr>
        <w:tab/>
      </w:r>
      <w:r w:rsidRPr="00322A49">
        <w:rPr>
          <w:rFonts w:cs="Calibri"/>
          <w:lang w:val="fr-FR"/>
        </w:rPr>
        <w:tab/>
      </w:r>
      <w:r w:rsidRPr="00322A49">
        <w:rPr>
          <w:rFonts w:cs="Calibri"/>
          <w:lang w:val="fr-FR"/>
        </w:rPr>
        <w:tab/>
        <w:t>Discours d’orientation</w:t>
      </w:r>
      <w:r w:rsidRPr="00322A49">
        <w:rPr>
          <w:b/>
          <w:lang w:val="fr-FR"/>
        </w:rPr>
        <w:t xml:space="preserve"> </w:t>
      </w:r>
    </w:p>
    <w:p w:rsidR="00757821" w:rsidRPr="00CA2BCB" w:rsidRDefault="00757821" w:rsidP="00CA2BCB">
      <w:pPr>
        <w:ind w:left="2160"/>
        <w:rPr>
          <w:rFonts w:cs="Calibri"/>
          <w:lang w:val="fr-FR"/>
        </w:rPr>
      </w:pPr>
      <w:r w:rsidRPr="00CA2BCB">
        <w:rPr>
          <w:b/>
          <w:lang w:val="fr-FR"/>
        </w:rPr>
        <w:t xml:space="preserve">M Jorge Sampaio, </w:t>
      </w:r>
      <w:r w:rsidRPr="00CA2BCB">
        <w:rPr>
          <w:lang w:val="fr-FR"/>
        </w:rPr>
        <w:t xml:space="preserve">Président de la République portugaise (1996-2006), Haut représentant des Nations Unions pour l’Alliance des Civilisation (2007-2013), </w:t>
      </w:r>
      <w:r>
        <w:rPr>
          <w:lang w:val="fr-FR"/>
        </w:rPr>
        <w:t xml:space="preserve">Président de la Plate-forme globale pour les étudiants syriens </w:t>
      </w:r>
    </w:p>
    <w:p w:rsidR="00757821" w:rsidRPr="00E646C1" w:rsidRDefault="00757821" w:rsidP="00CC421C">
      <w:pPr>
        <w:rPr>
          <w:rFonts w:cs="Calibri"/>
          <w:i/>
          <w:lang w:val="fr-FR"/>
        </w:rPr>
      </w:pPr>
      <w:r>
        <w:rPr>
          <w:rFonts w:cs="Calibri"/>
          <w:i/>
          <w:lang w:val="fr-FR"/>
        </w:rPr>
        <w:t>10h30</w:t>
      </w:r>
      <w:r w:rsidRPr="00E646C1">
        <w:rPr>
          <w:rFonts w:cs="Calibri"/>
          <w:i/>
          <w:lang w:val="fr-FR"/>
        </w:rPr>
        <w:t> </w:t>
      </w:r>
      <w:r w:rsidRPr="00E646C1">
        <w:rPr>
          <w:rFonts w:cs="Calibri"/>
          <w:i/>
          <w:lang w:val="fr-FR"/>
        </w:rPr>
        <w:tab/>
      </w:r>
      <w:r w:rsidRPr="00E646C1">
        <w:rPr>
          <w:rFonts w:cs="Calibri"/>
          <w:i/>
          <w:lang w:val="fr-FR"/>
        </w:rPr>
        <w:tab/>
      </w:r>
      <w:r w:rsidRPr="00E646C1">
        <w:rPr>
          <w:rFonts w:cs="Calibri"/>
          <w:i/>
          <w:lang w:val="fr-FR"/>
        </w:rPr>
        <w:tab/>
        <w:t>Pause-café</w:t>
      </w:r>
    </w:p>
    <w:p w:rsidR="00757821" w:rsidRDefault="00757821" w:rsidP="00CC421C">
      <w:pPr>
        <w:ind w:left="2160" w:hanging="2160"/>
        <w:rPr>
          <w:rFonts w:cs="Calibri"/>
          <w:lang w:val="fr-FR"/>
        </w:rPr>
      </w:pPr>
      <w:r w:rsidRPr="00E646C1">
        <w:rPr>
          <w:rFonts w:cs="Calibri"/>
          <w:lang w:val="fr-FR"/>
        </w:rPr>
        <w:t>11h</w:t>
      </w:r>
      <w:r>
        <w:rPr>
          <w:rFonts w:cs="Calibri"/>
          <w:lang w:val="fr-FR"/>
        </w:rPr>
        <w:t>0</w:t>
      </w:r>
      <w:r w:rsidRPr="00E646C1">
        <w:rPr>
          <w:rFonts w:cs="Calibri"/>
          <w:lang w:val="fr-FR"/>
        </w:rPr>
        <w:t>0</w:t>
      </w:r>
      <w:r w:rsidRPr="00E646C1">
        <w:rPr>
          <w:rFonts w:cs="Calibri"/>
          <w:lang w:val="fr-FR"/>
        </w:rPr>
        <w:tab/>
        <w:t xml:space="preserve">Table ronde </w:t>
      </w:r>
      <w:r>
        <w:rPr>
          <w:rFonts w:cs="Calibri"/>
          <w:lang w:val="fr-FR"/>
        </w:rPr>
        <w:t>sur « L</w:t>
      </w:r>
      <w:r w:rsidRPr="00E646C1">
        <w:rPr>
          <w:rFonts w:cs="Calibri"/>
          <w:lang w:val="fr-FR"/>
        </w:rPr>
        <w:t>a pertinence de la Convention culturelle européenne au regard de l’enseignement au XXI</w:t>
      </w:r>
      <w:r w:rsidRPr="00E646C1">
        <w:rPr>
          <w:rFonts w:cs="Calibri"/>
          <w:vertAlign w:val="superscript"/>
          <w:lang w:val="fr-FR"/>
        </w:rPr>
        <w:t>e</w:t>
      </w:r>
      <w:r w:rsidRPr="00E646C1">
        <w:rPr>
          <w:rFonts w:cs="Calibri"/>
          <w:lang w:val="fr-FR"/>
        </w:rPr>
        <w:t xml:space="preserve"> siècle</w:t>
      </w:r>
      <w:r>
        <w:rPr>
          <w:rFonts w:cs="Calibri"/>
          <w:lang w:val="fr-FR"/>
        </w:rPr>
        <w:t> »,</w:t>
      </w:r>
      <w:r w:rsidRPr="000C7F38">
        <w:rPr>
          <w:rFonts w:cs="Calibri"/>
          <w:lang w:val="fr-FR"/>
        </w:rPr>
        <w:t xml:space="preserve"> </w:t>
      </w:r>
      <w:r>
        <w:rPr>
          <w:rFonts w:cs="Calibri"/>
          <w:lang w:val="fr-FR"/>
        </w:rPr>
        <w:t>en interaction avec le public</w:t>
      </w:r>
      <w:r>
        <w:rPr>
          <w:rFonts w:cs="Calibri"/>
          <w:lang w:val="fr-FR"/>
        </w:rPr>
        <w:br/>
      </w:r>
      <w:r w:rsidRPr="003B0CDE">
        <w:rPr>
          <w:rFonts w:cs="Calibri"/>
          <w:b/>
          <w:lang w:val="fr-FR"/>
        </w:rPr>
        <w:t>Modérée par le Professeur</w:t>
      </w:r>
      <w:r>
        <w:rPr>
          <w:rFonts w:cs="Calibri"/>
          <w:lang w:val="fr-FR"/>
        </w:rPr>
        <w:t xml:space="preserve"> </w:t>
      </w:r>
      <w:r w:rsidRPr="003B0CDE">
        <w:rPr>
          <w:rFonts w:cs="Calibri"/>
          <w:b/>
          <w:lang w:val="fr-FR"/>
        </w:rPr>
        <w:t>Dr Jan De Groof</w:t>
      </w:r>
      <w:r>
        <w:rPr>
          <w:rFonts w:cs="Calibri"/>
          <w:lang w:val="fr-FR"/>
        </w:rPr>
        <w:t xml:space="preserve"> (College of Europe – Bruges/Université de Tilburg)</w:t>
      </w:r>
    </w:p>
    <w:p w:rsidR="00757821" w:rsidRPr="00EB41BA" w:rsidRDefault="00757821" w:rsidP="00EB41BA">
      <w:pPr>
        <w:spacing w:after="0"/>
        <w:ind w:left="2574" w:hanging="567"/>
        <w:rPr>
          <w:rFonts w:cs="Calibri"/>
          <w:lang w:val="fr-FR"/>
        </w:rPr>
      </w:pPr>
      <w:r w:rsidRPr="00EB41BA">
        <w:rPr>
          <w:rFonts w:cs="Calibri"/>
          <w:lang w:val="fr-FR"/>
        </w:rPr>
        <w:t>-</w:t>
      </w:r>
      <w:r w:rsidRPr="00EB41BA">
        <w:rPr>
          <w:rFonts w:cs="Calibri"/>
          <w:lang w:val="fr-FR"/>
        </w:rPr>
        <w:tab/>
      </w:r>
      <w:r w:rsidRPr="00EB41BA">
        <w:rPr>
          <w:rFonts w:cs="Calibri"/>
          <w:b/>
          <w:lang w:val="fr-FR"/>
        </w:rPr>
        <w:t>Mme Mirela Kumbaro Furxhi</w:t>
      </w:r>
      <w:r w:rsidRPr="00EB41BA">
        <w:rPr>
          <w:rFonts w:cs="Calibri"/>
          <w:lang w:val="fr-FR"/>
        </w:rPr>
        <w:t xml:space="preserve">, Ministre de la Culture de </w:t>
      </w:r>
      <w:r>
        <w:rPr>
          <w:rFonts w:cs="Calibri"/>
          <w:lang w:val="fr-FR"/>
        </w:rPr>
        <w:t>l’Albanie</w:t>
      </w:r>
    </w:p>
    <w:p w:rsidR="00757821" w:rsidRPr="00EB41BA" w:rsidRDefault="00757821" w:rsidP="00EB41BA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85"/>
        </w:tabs>
        <w:spacing w:line="276" w:lineRule="auto"/>
        <w:ind w:left="2574" w:hanging="567"/>
        <w:contextualSpacing/>
        <w:jc w:val="left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b/>
          <w:sz w:val="22"/>
          <w:szCs w:val="22"/>
          <w:lang w:val="fr-FR"/>
        </w:rPr>
        <w:t>M</w:t>
      </w:r>
      <w:r w:rsidRPr="00EB41BA">
        <w:rPr>
          <w:rFonts w:ascii="Calibri" w:hAnsi="Calibri" w:cs="Calibri"/>
          <w:b/>
          <w:sz w:val="22"/>
          <w:szCs w:val="22"/>
          <w:lang w:val="fr-FR"/>
        </w:rPr>
        <w:t xml:space="preserve"> Christoph Eymann</w:t>
      </w:r>
      <w:r w:rsidRPr="00EB41BA">
        <w:rPr>
          <w:rFonts w:ascii="Calibri" w:hAnsi="Calibri" w:cs="Calibri"/>
          <w:sz w:val="22"/>
          <w:szCs w:val="22"/>
          <w:lang w:val="fr-FR"/>
        </w:rPr>
        <w:t>, Conseiller d’Etat, Directeur de l’instruction publique du canton de Bâle-ville, Président de la Conférence suisse des directeurs cantonaux de l’instruction publique</w:t>
      </w:r>
    </w:p>
    <w:p w:rsidR="00757821" w:rsidRPr="00EB41BA" w:rsidRDefault="00757821" w:rsidP="00EB41BA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85"/>
        </w:tabs>
        <w:spacing w:line="276" w:lineRule="auto"/>
        <w:ind w:left="2574" w:hanging="567"/>
        <w:contextualSpacing/>
        <w:jc w:val="left"/>
        <w:rPr>
          <w:rFonts w:ascii="Calibri" w:hAnsi="Calibri" w:cs="Calibri"/>
          <w:sz w:val="22"/>
          <w:szCs w:val="22"/>
          <w:lang w:val="fr-FR"/>
        </w:rPr>
      </w:pPr>
      <w:r w:rsidRPr="00EB41BA">
        <w:rPr>
          <w:rFonts w:ascii="Calibri" w:hAnsi="Calibri" w:cs="Calibri"/>
          <w:b/>
          <w:sz w:val="22"/>
          <w:szCs w:val="22"/>
          <w:lang w:val="fr-FR"/>
        </w:rPr>
        <w:t>M Xavier Prats Monné</w:t>
      </w:r>
      <w:r w:rsidRPr="00EB41BA">
        <w:rPr>
          <w:rFonts w:ascii="Calibri" w:hAnsi="Calibri" w:cs="Calibri"/>
          <w:sz w:val="22"/>
          <w:szCs w:val="22"/>
          <w:lang w:val="fr-FR"/>
        </w:rPr>
        <w:t>, Directeur-Général de l’Education et de la Cul</w:t>
      </w:r>
      <w:r>
        <w:rPr>
          <w:rFonts w:ascii="Calibri" w:hAnsi="Calibri" w:cs="Calibri"/>
          <w:sz w:val="22"/>
          <w:szCs w:val="22"/>
          <w:lang w:val="fr-FR"/>
        </w:rPr>
        <w:t>t</w:t>
      </w:r>
      <w:r w:rsidRPr="00EB41BA">
        <w:rPr>
          <w:rFonts w:ascii="Calibri" w:hAnsi="Calibri" w:cs="Calibri"/>
          <w:sz w:val="22"/>
          <w:szCs w:val="22"/>
          <w:lang w:val="fr-FR"/>
        </w:rPr>
        <w:t>ure (DG EAC), Commission</w:t>
      </w:r>
      <w:r>
        <w:rPr>
          <w:rFonts w:ascii="Calibri" w:hAnsi="Calibri" w:cs="Calibri"/>
          <w:sz w:val="22"/>
          <w:szCs w:val="22"/>
          <w:lang w:val="fr-FR"/>
        </w:rPr>
        <w:t xml:space="preserve"> européenne</w:t>
      </w:r>
    </w:p>
    <w:p w:rsidR="00757821" w:rsidRDefault="00757821" w:rsidP="00EB41BA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85"/>
        </w:tabs>
        <w:spacing w:line="276" w:lineRule="auto"/>
        <w:ind w:left="2574" w:hanging="567"/>
        <w:contextualSpacing/>
        <w:jc w:val="left"/>
        <w:rPr>
          <w:rFonts w:ascii="Calibri" w:hAnsi="Calibri" w:cs="Calibri"/>
          <w:sz w:val="22"/>
          <w:szCs w:val="22"/>
          <w:lang w:val="fr-FR"/>
        </w:rPr>
      </w:pPr>
      <w:r w:rsidRPr="00EB41BA">
        <w:rPr>
          <w:rFonts w:ascii="Calibri" w:hAnsi="Calibri" w:cs="Calibri"/>
          <w:b/>
          <w:sz w:val="22"/>
          <w:szCs w:val="22"/>
          <w:lang w:val="fr-FR"/>
        </w:rPr>
        <w:t>M Jindřich Fryć</w:t>
      </w:r>
      <w:r w:rsidRPr="00EB41BA">
        <w:rPr>
          <w:rFonts w:ascii="Calibri" w:hAnsi="Calibri" w:cs="Calibri"/>
          <w:sz w:val="22"/>
          <w:szCs w:val="22"/>
          <w:lang w:val="fr-FR"/>
        </w:rPr>
        <w:t>,</w:t>
      </w:r>
      <w:r w:rsidRPr="00EB41BA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EB41BA">
        <w:rPr>
          <w:rFonts w:ascii="Calibri" w:hAnsi="Calibri" w:cs="Calibri"/>
          <w:sz w:val="22"/>
          <w:szCs w:val="22"/>
          <w:lang w:val="fr-FR"/>
        </w:rPr>
        <w:t>Vice-Président du Comité Directeur pour les politiques et pratiques éducatives du Conseil de l’Europe</w:t>
      </w:r>
      <w:r>
        <w:rPr>
          <w:rFonts w:ascii="Calibri" w:hAnsi="Calibri" w:cs="Calibri"/>
          <w:sz w:val="22"/>
          <w:szCs w:val="22"/>
          <w:lang w:val="fr-FR"/>
        </w:rPr>
        <w:t xml:space="preserve"> ; </w:t>
      </w:r>
      <w:r w:rsidRPr="003B0CDE">
        <w:rPr>
          <w:rFonts w:ascii="Calibri" w:hAnsi="Calibri" w:cs="Calibri"/>
          <w:sz w:val="22"/>
          <w:szCs w:val="22"/>
          <w:lang w:val="fr-FR"/>
        </w:rPr>
        <w:t>Directeur Général, Section pour la Co-ordination politique et les Affaires internationales, Ministère</w:t>
      </w:r>
      <w:r w:rsidRPr="00EB41BA">
        <w:rPr>
          <w:rFonts w:ascii="Calibri" w:hAnsi="Calibri" w:cs="Calibri"/>
          <w:sz w:val="22"/>
          <w:szCs w:val="22"/>
          <w:lang w:val="fr-FR"/>
        </w:rPr>
        <w:t xml:space="preserve"> de l’Education, de la Jeunesse et du </w:t>
      </w:r>
      <w:r>
        <w:rPr>
          <w:rFonts w:ascii="Calibri" w:hAnsi="Calibri" w:cs="Calibri"/>
          <w:sz w:val="22"/>
          <w:szCs w:val="22"/>
          <w:lang w:val="fr-FR"/>
        </w:rPr>
        <w:t>Sport de la République tchèque</w:t>
      </w:r>
      <w:bookmarkStart w:id="0" w:name="_GoBack"/>
      <w:bookmarkEnd w:id="0"/>
    </w:p>
    <w:p w:rsidR="00757821" w:rsidRPr="00EB41BA" w:rsidRDefault="00757821" w:rsidP="00EB41BA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85"/>
        </w:tabs>
        <w:spacing w:line="276" w:lineRule="auto"/>
        <w:ind w:left="2574" w:hanging="567"/>
        <w:contextualSpacing/>
        <w:jc w:val="left"/>
        <w:rPr>
          <w:rFonts w:ascii="Calibri" w:hAnsi="Calibri" w:cs="Times New Roman"/>
          <w:color w:val="auto"/>
          <w:sz w:val="22"/>
          <w:szCs w:val="22"/>
          <w:lang w:val="fr-FR"/>
        </w:rPr>
      </w:pPr>
      <w:r w:rsidRPr="00EB41BA">
        <w:rPr>
          <w:rFonts w:ascii="Calibri" w:hAnsi="Calibri" w:cs="Times New Roman"/>
          <w:b/>
          <w:color w:val="auto"/>
          <w:sz w:val="22"/>
          <w:szCs w:val="22"/>
          <w:lang w:val="fr-FR"/>
        </w:rPr>
        <w:lastRenderedPageBreak/>
        <w:t>M</w:t>
      </w:r>
      <w:r>
        <w:rPr>
          <w:rFonts w:ascii="Calibri" w:hAnsi="Calibri" w:cs="Times New Roman"/>
          <w:b/>
          <w:color w:val="auto"/>
          <w:sz w:val="22"/>
          <w:szCs w:val="22"/>
          <w:lang w:val="fr-FR"/>
        </w:rPr>
        <w:t>me</w:t>
      </w:r>
      <w:r w:rsidRPr="00EB41BA">
        <w:rPr>
          <w:rFonts w:ascii="Calibri" w:hAnsi="Calibri" w:cs="Times New Roman"/>
          <w:b/>
          <w:color w:val="auto"/>
          <w:sz w:val="22"/>
          <w:szCs w:val="22"/>
          <w:lang w:val="fr-FR"/>
        </w:rPr>
        <w:t xml:space="preserve"> Erin Nordal</w:t>
      </w:r>
      <w:r w:rsidRPr="00EB41BA">
        <w:rPr>
          <w:rFonts w:ascii="Calibri" w:hAnsi="Calibri" w:cs="Times New Roman"/>
          <w:color w:val="auto"/>
          <w:sz w:val="22"/>
          <w:szCs w:val="22"/>
          <w:lang w:val="fr-FR"/>
        </w:rPr>
        <w:br/>
      </w:r>
      <w:r>
        <w:rPr>
          <w:rFonts w:ascii="Calibri" w:hAnsi="Calibri" w:cs="Times New Roman"/>
          <w:color w:val="auto"/>
          <w:sz w:val="22"/>
          <w:szCs w:val="22"/>
          <w:lang w:val="fr-FR"/>
        </w:rPr>
        <w:t xml:space="preserve">Vice-Présidente de </w:t>
      </w:r>
      <w:r w:rsidRPr="00EB41BA">
        <w:rPr>
          <w:rFonts w:ascii="Calibri" w:hAnsi="Calibri" w:cs="Times New Roman"/>
          <w:color w:val="auto"/>
          <w:sz w:val="22"/>
          <w:szCs w:val="22"/>
          <w:lang w:val="fr-FR"/>
        </w:rPr>
        <w:t>l’Union européenne des étudiants</w:t>
      </w:r>
      <w:r>
        <w:rPr>
          <w:rFonts w:ascii="Calibri" w:hAnsi="Calibri" w:cs="Times New Roman"/>
          <w:color w:val="auto"/>
          <w:sz w:val="22"/>
          <w:szCs w:val="22"/>
          <w:lang w:val="fr-FR"/>
        </w:rPr>
        <w:t xml:space="preserve"> (ESU)</w:t>
      </w:r>
    </w:p>
    <w:p w:rsidR="00757821" w:rsidRPr="00E646C1" w:rsidRDefault="00757821" w:rsidP="00CC421C">
      <w:pPr>
        <w:ind w:left="2160" w:hanging="2160"/>
        <w:rPr>
          <w:rFonts w:cs="Calibri"/>
          <w:lang w:val="fr-FR"/>
        </w:rPr>
      </w:pPr>
    </w:p>
    <w:p w:rsidR="00757821" w:rsidRPr="00E646C1" w:rsidRDefault="00757821" w:rsidP="00CC421C">
      <w:pPr>
        <w:rPr>
          <w:rFonts w:cs="Calibri"/>
          <w:lang w:val="fr-FR"/>
        </w:rPr>
      </w:pPr>
      <w:r w:rsidRPr="00E646C1">
        <w:rPr>
          <w:rFonts w:cs="Calibri"/>
          <w:lang w:val="fr-FR"/>
        </w:rPr>
        <w:t>12h30 </w:t>
      </w:r>
      <w:r w:rsidRPr="00E646C1">
        <w:rPr>
          <w:rFonts w:cs="Calibri"/>
          <w:lang w:val="fr-FR"/>
        </w:rPr>
        <w:tab/>
      </w:r>
      <w:r w:rsidRPr="00E646C1">
        <w:rPr>
          <w:rFonts w:cs="Calibri"/>
          <w:lang w:val="fr-FR"/>
        </w:rPr>
        <w:tab/>
      </w:r>
      <w:r w:rsidRPr="00E646C1">
        <w:rPr>
          <w:rFonts w:cs="Calibri"/>
          <w:lang w:val="fr-FR"/>
        </w:rPr>
        <w:tab/>
        <w:t>Discours de clôture (Communauté française de Belgique)</w:t>
      </w:r>
    </w:p>
    <w:p w:rsidR="00757821" w:rsidRPr="00E646C1" w:rsidRDefault="00757821" w:rsidP="00834F87">
      <w:pPr>
        <w:ind w:left="2160" w:hanging="2160"/>
        <w:rPr>
          <w:rFonts w:cs="Calibri"/>
          <w:i/>
          <w:lang w:val="fr-FR"/>
        </w:rPr>
      </w:pPr>
      <w:r w:rsidRPr="00E646C1">
        <w:rPr>
          <w:rFonts w:cs="Calibri"/>
          <w:i/>
          <w:lang w:val="fr-FR"/>
        </w:rPr>
        <w:t>1</w:t>
      </w:r>
      <w:r>
        <w:rPr>
          <w:rFonts w:cs="Calibri"/>
          <w:i/>
          <w:lang w:val="fr-FR"/>
        </w:rPr>
        <w:t>2</w:t>
      </w:r>
      <w:r w:rsidRPr="00E646C1">
        <w:rPr>
          <w:rFonts w:cs="Calibri"/>
          <w:i/>
          <w:lang w:val="fr-FR"/>
        </w:rPr>
        <w:t>h</w:t>
      </w:r>
      <w:r>
        <w:rPr>
          <w:rFonts w:cs="Calibri"/>
          <w:i/>
          <w:lang w:val="fr-FR"/>
        </w:rPr>
        <w:t>45</w:t>
      </w:r>
      <w:r w:rsidRPr="00E646C1">
        <w:rPr>
          <w:rFonts w:cs="Calibri"/>
          <w:i/>
          <w:lang w:val="fr-FR"/>
        </w:rPr>
        <w:t> </w:t>
      </w:r>
      <w:r w:rsidRPr="00E646C1">
        <w:rPr>
          <w:rFonts w:cs="Calibri"/>
          <w:i/>
          <w:lang w:val="fr-FR"/>
        </w:rPr>
        <w:tab/>
        <w:t xml:space="preserve">Déjeuner organisé par la </w:t>
      </w:r>
      <w:r>
        <w:rPr>
          <w:rFonts w:cs="Calibri"/>
          <w:i/>
          <w:lang w:val="fr-FR"/>
        </w:rPr>
        <w:t>Présidence belge du Comité des Ministres du Conseil de l’Europe</w:t>
      </w:r>
    </w:p>
    <w:p w:rsidR="00757821" w:rsidRPr="00CC421C" w:rsidRDefault="00757821" w:rsidP="00CC421C">
      <w:pPr>
        <w:pStyle w:val="Sansinterligne"/>
        <w:rPr>
          <w:lang w:val="fr-FR"/>
        </w:rPr>
      </w:pPr>
    </w:p>
    <w:sectPr w:rsidR="00757821" w:rsidRPr="00CC421C" w:rsidSect="00CC421C">
      <w:footerReference w:type="default" r:id="rId9"/>
      <w:type w:val="continuous"/>
      <w:pgSz w:w="11906" w:h="16838"/>
      <w:pgMar w:top="1440" w:right="1274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14" w:rsidRDefault="004D2D14" w:rsidP="00F73D33">
      <w:pPr>
        <w:spacing w:after="0" w:line="240" w:lineRule="auto"/>
      </w:pPr>
      <w:r>
        <w:separator/>
      </w:r>
    </w:p>
  </w:endnote>
  <w:endnote w:type="continuationSeparator" w:id="0">
    <w:p w:rsidR="004D2D14" w:rsidRDefault="004D2D14" w:rsidP="00F7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21" w:rsidRDefault="00B0254C">
    <w:pPr>
      <w:pStyle w:val="Pieddepage"/>
      <w:jc w:val="center"/>
    </w:pPr>
    <w:fldSimple w:instr=" PAGE   \* MERGEFORMAT ">
      <w:r w:rsidR="00757821">
        <w:rPr>
          <w:noProof/>
        </w:rPr>
        <w:t>2</w:t>
      </w:r>
    </w:fldSimple>
  </w:p>
  <w:p w:rsidR="00757821" w:rsidRDefault="0075782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21" w:rsidRDefault="00B0254C" w:rsidP="007200C7">
    <w:pPr>
      <w:pStyle w:val="Pieddepage"/>
      <w:jc w:val="center"/>
    </w:pPr>
    <w:fldSimple w:instr=" PAGE   \* MERGEFORMAT ">
      <w:r w:rsidR="00CE48C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14" w:rsidRDefault="004D2D14" w:rsidP="00F73D33">
      <w:pPr>
        <w:spacing w:after="0" w:line="240" w:lineRule="auto"/>
      </w:pPr>
      <w:r>
        <w:separator/>
      </w:r>
    </w:p>
  </w:footnote>
  <w:footnote w:type="continuationSeparator" w:id="0">
    <w:p w:rsidR="004D2D14" w:rsidRDefault="004D2D14" w:rsidP="00F7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16B5"/>
    <w:multiLevelType w:val="hybridMultilevel"/>
    <w:tmpl w:val="E20C6CCC"/>
    <w:lvl w:ilvl="0" w:tplc="A38A78CE"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1640593"/>
    <w:multiLevelType w:val="hybridMultilevel"/>
    <w:tmpl w:val="3F2E14D0"/>
    <w:lvl w:ilvl="0" w:tplc="6576B460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7473BAD"/>
    <w:multiLevelType w:val="multilevel"/>
    <w:tmpl w:val="EA007FDC"/>
    <w:lvl w:ilvl="0">
      <w:numFmt w:val="bullet"/>
      <w:pStyle w:val="Paragraphedeliste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02B"/>
    <w:rsid w:val="000832F5"/>
    <w:rsid w:val="000A21D0"/>
    <w:rsid w:val="000A37D2"/>
    <w:rsid w:val="000C7F38"/>
    <w:rsid w:val="000D472D"/>
    <w:rsid w:val="001E3A95"/>
    <w:rsid w:val="002D2468"/>
    <w:rsid w:val="00322A49"/>
    <w:rsid w:val="0034379B"/>
    <w:rsid w:val="00352D0A"/>
    <w:rsid w:val="003B0CDE"/>
    <w:rsid w:val="003D735C"/>
    <w:rsid w:val="003F67AE"/>
    <w:rsid w:val="00407A11"/>
    <w:rsid w:val="004630CE"/>
    <w:rsid w:val="004D2D14"/>
    <w:rsid w:val="004D302B"/>
    <w:rsid w:val="00502150"/>
    <w:rsid w:val="005739BB"/>
    <w:rsid w:val="00591F24"/>
    <w:rsid w:val="00635457"/>
    <w:rsid w:val="00656904"/>
    <w:rsid w:val="006671D4"/>
    <w:rsid w:val="006736DA"/>
    <w:rsid w:val="007200C7"/>
    <w:rsid w:val="00757821"/>
    <w:rsid w:val="007B443E"/>
    <w:rsid w:val="007C07B7"/>
    <w:rsid w:val="00834F87"/>
    <w:rsid w:val="00835279"/>
    <w:rsid w:val="00865FB8"/>
    <w:rsid w:val="00892A46"/>
    <w:rsid w:val="008D4087"/>
    <w:rsid w:val="009A13D1"/>
    <w:rsid w:val="009F48B4"/>
    <w:rsid w:val="00A31207"/>
    <w:rsid w:val="00A5256B"/>
    <w:rsid w:val="00A644DE"/>
    <w:rsid w:val="00AD6F9D"/>
    <w:rsid w:val="00B0254C"/>
    <w:rsid w:val="00B17B13"/>
    <w:rsid w:val="00B73999"/>
    <w:rsid w:val="00BA7999"/>
    <w:rsid w:val="00C00DF8"/>
    <w:rsid w:val="00C4273E"/>
    <w:rsid w:val="00CA2BCB"/>
    <w:rsid w:val="00CC421C"/>
    <w:rsid w:val="00CD10A8"/>
    <w:rsid w:val="00CE48CA"/>
    <w:rsid w:val="00D7518E"/>
    <w:rsid w:val="00DA3CED"/>
    <w:rsid w:val="00DE3098"/>
    <w:rsid w:val="00E646C1"/>
    <w:rsid w:val="00E6560F"/>
    <w:rsid w:val="00EB34B2"/>
    <w:rsid w:val="00EB41BA"/>
    <w:rsid w:val="00F11CD4"/>
    <w:rsid w:val="00F577C5"/>
    <w:rsid w:val="00F73D33"/>
    <w:rsid w:val="00FC0BB5"/>
    <w:rsid w:val="00FE290B"/>
    <w:rsid w:val="00FE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EE"/>
    <w:pPr>
      <w:spacing w:after="200" w:line="276" w:lineRule="auto"/>
    </w:pPr>
    <w:rPr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D6F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F7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73D3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7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73D33"/>
    <w:rPr>
      <w:rFonts w:cs="Times New Roman"/>
    </w:rPr>
  </w:style>
  <w:style w:type="paragraph" w:styleId="Sansinterligne">
    <w:name w:val="No Spacing"/>
    <w:uiPriority w:val="99"/>
    <w:qFormat/>
    <w:rsid w:val="0034379B"/>
    <w:rPr>
      <w:rFonts w:ascii="Arial" w:hAnsi="Arial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65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569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C421C"/>
    <w:pPr>
      <w:numPr>
        <w:numId w:val="1"/>
      </w:num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1633</Characters>
  <Application>Microsoft Office Word</Application>
  <DocSecurity>0</DocSecurity>
  <Lines>13</Lines>
  <Paragraphs>3</Paragraphs>
  <ScaleCrop>false</ScaleCrop>
  <Company>Vlaamse Overheid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BOLLAN02</cp:lastModifiedBy>
  <cp:revision>2</cp:revision>
  <cp:lastPrinted>2014-10-03T12:48:00Z</cp:lastPrinted>
  <dcterms:created xsi:type="dcterms:W3CDTF">2014-12-04T15:53:00Z</dcterms:created>
  <dcterms:modified xsi:type="dcterms:W3CDTF">2014-12-04T15:53:00Z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0x010100E49A7E816C875044B775C2E4DB88E013</vt:lpwstr>
  </property>
</Properties>
</file>