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60" w:rsidRDefault="001A672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fr-BE"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-728345</wp:posOffset>
            </wp:positionV>
            <wp:extent cx="1009650" cy="10096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W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692">
        <w:rPr>
          <w:rFonts w:asciiTheme="minorHAnsi" w:hAnsiTheme="minorHAnsi" w:cstheme="minorHAnsi"/>
          <w:b/>
          <w:smallCaps/>
          <w:sz w:val="28"/>
          <w:szCs w:val="28"/>
        </w:rPr>
        <w:t>Prix « Education » 2020-2021</w:t>
      </w:r>
    </w:p>
    <w:p w:rsidR="00B06560" w:rsidRDefault="00B06560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</w:rPr>
      </w:pPr>
    </w:p>
    <w:p w:rsidR="00B06560" w:rsidRDefault="001A672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>CANEVAS – intérêt du mémoire/TFE pour les politiques educatives et pour les pédagogies en Fédération Wallonie-Bruxelles</w:t>
      </w:r>
    </w:p>
    <w:p w:rsidR="00B06560" w:rsidRDefault="00B06560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B06560" w:rsidRDefault="00B06560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B06560" w:rsidRDefault="00B06560"/>
    <w:p w:rsidR="00B06560" w:rsidRDefault="00B06560"/>
    <w:p w:rsidR="00B06560" w:rsidRDefault="00B0656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6560">
        <w:trPr>
          <w:trHeight w:val="5519"/>
        </w:trPr>
        <w:tc>
          <w:tcPr>
            <w:tcW w:w="9062" w:type="dxa"/>
          </w:tcPr>
          <w:p w:rsidR="00B06560" w:rsidRDefault="001A67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TRANSFÉRABILITE </w:t>
            </w:r>
          </w:p>
          <w:p w:rsidR="00B06560" w:rsidRDefault="00B065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:rsidR="00B06560" w:rsidRDefault="001A672C">
            <w:pPr>
              <w:numPr>
                <w:ilvl w:val="0"/>
                <w:numId w:val="7"/>
              </w:numPr>
              <w:tabs>
                <w:tab w:val="clear" w:pos="720"/>
                <w:tab w:val="num" w:pos="851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ourier New"/>
                <w:szCs w:val="20"/>
              </w:rPr>
            </w:pPr>
            <w:r>
              <w:rPr>
                <w:rFonts w:asciiTheme="minorHAnsi" w:hAnsiTheme="minorHAnsi" w:cstheme="minorHAnsi"/>
              </w:rPr>
              <w:t>Décrivez l’intérêt et l’utilité du TFE/mémo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ire pour les politiques éducatives et pour les pédagogies</w:t>
            </w:r>
            <w:r>
              <w:rPr>
                <w:rFonts w:ascii="Calibri" w:hAnsi="Calibri" w:cs="Courier New"/>
                <w:szCs w:val="20"/>
              </w:rPr>
              <w:t xml:space="preserve"> de l’enseignement (ordinaire et/ou spécialisé), de l’enseignement supérieur ou de l’enseignement tout au long de la vie en FW-B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="007B1F8B">
              <w:rPr>
                <w:rFonts w:asciiTheme="minorHAnsi" w:hAnsiTheme="minorHAnsi" w:cstheme="minorHAnsi"/>
                <w:b/>
                <w:u w:val="single"/>
              </w:rPr>
              <w:t>maximum 6</w:t>
            </w:r>
            <w:r>
              <w:rPr>
                <w:rFonts w:asciiTheme="minorHAnsi" w:hAnsiTheme="minorHAnsi" w:cstheme="minorHAnsi"/>
                <w:b/>
                <w:u w:val="single"/>
              </w:rPr>
              <w:t>000 caractères espace compris</w:t>
            </w:r>
          </w:p>
          <w:p w:rsidR="00B06560" w:rsidRDefault="00B06560"/>
        </w:tc>
      </w:tr>
    </w:tbl>
    <w:p w:rsidR="00B06560" w:rsidRDefault="00B06560"/>
    <w:p w:rsidR="00B06560" w:rsidRDefault="00B06560"/>
    <w:p w:rsidR="00B06560" w:rsidRDefault="00B06560"/>
    <w:p w:rsidR="00002911" w:rsidRDefault="001A672C">
      <w:pPr>
        <w:pStyle w:val="Paragraphedeliste"/>
        <w:tabs>
          <w:tab w:val="left" w:pos="3374"/>
        </w:tabs>
        <w:ind w:left="3735"/>
        <w:rPr>
          <w:sz w:val="36"/>
          <w:szCs w:val="36"/>
        </w:rPr>
      </w:pPr>
      <w:r>
        <w:rPr>
          <w:sz w:val="36"/>
          <w:szCs w:val="36"/>
        </w:rPr>
        <w:t>*   *   *</w:t>
      </w:r>
    </w:p>
    <w:p w:rsidR="00002911" w:rsidRPr="00002911" w:rsidRDefault="00002911" w:rsidP="00002911"/>
    <w:p w:rsidR="00002911" w:rsidRPr="00002911" w:rsidRDefault="00002911" w:rsidP="00002911"/>
    <w:p w:rsidR="00002911" w:rsidRPr="00002911" w:rsidRDefault="00002911" w:rsidP="00002911"/>
    <w:p w:rsidR="00002911" w:rsidRPr="00002911" w:rsidRDefault="00002911" w:rsidP="00002911"/>
    <w:p w:rsidR="00002911" w:rsidRPr="00002911" w:rsidRDefault="00002911" w:rsidP="00002911"/>
    <w:p w:rsidR="00002911" w:rsidRPr="00002911" w:rsidRDefault="00002911" w:rsidP="00002911"/>
    <w:p w:rsidR="00002911" w:rsidRPr="00002911" w:rsidRDefault="00002911" w:rsidP="00002911"/>
    <w:p w:rsidR="00002911" w:rsidRDefault="00002911" w:rsidP="00002911"/>
    <w:p w:rsidR="00B06560" w:rsidRPr="00002911" w:rsidRDefault="00B06560" w:rsidP="00002911">
      <w:pPr>
        <w:jc w:val="center"/>
      </w:pPr>
    </w:p>
    <w:sectPr w:rsidR="00B06560" w:rsidRPr="000029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2C" w:rsidRDefault="001A672C">
      <w:r>
        <w:separator/>
      </w:r>
    </w:p>
  </w:endnote>
  <w:endnote w:type="continuationSeparator" w:id="0">
    <w:p w:rsidR="001A672C" w:rsidRDefault="001A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560" w:rsidRDefault="001A672C">
    <w:pPr>
      <w:pStyle w:val="Pieddepage"/>
    </w:pPr>
    <w:r>
      <w:ptab w:relativeTo="margin" w:alignment="center" w:leader="none"/>
    </w:r>
    <w:r>
      <w:t>Prix « Edu</w:t>
    </w:r>
    <w:r w:rsidR="00002911">
      <w:t>cation » – Année académique 2020-2021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2C" w:rsidRDefault="001A672C">
      <w:r>
        <w:separator/>
      </w:r>
    </w:p>
  </w:footnote>
  <w:footnote w:type="continuationSeparator" w:id="0">
    <w:p w:rsidR="001A672C" w:rsidRDefault="001A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01A"/>
    <w:multiLevelType w:val="hybridMultilevel"/>
    <w:tmpl w:val="7158B160"/>
    <w:lvl w:ilvl="0" w:tplc="909EA3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D5631"/>
    <w:multiLevelType w:val="hybridMultilevel"/>
    <w:tmpl w:val="D85A99AA"/>
    <w:lvl w:ilvl="0" w:tplc="FF84E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ACD"/>
    <w:multiLevelType w:val="hybridMultilevel"/>
    <w:tmpl w:val="BCBAE426"/>
    <w:lvl w:ilvl="0" w:tplc="909EA3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56024B"/>
    <w:multiLevelType w:val="hybridMultilevel"/>
    <w:tmpl w:val="2494A8EC"/>
    <w:lvl w:ilvl="0" w:tplc="5CCA2F76">
      <w:start w:val="2"/>
      <w:numFmt w:val="bullet"/>
      <w:lvlText w:val=""/>
      <w:lvlJc w:val="left"/>
      <w:pPr>
        <w:ind w:left="3735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4" w15:restartNumberingAfterBreak="0">
    <w:nsid w:val="57F63924"/>
    <w:multiLevelType w:val="hybridMultilevel"/>
    <w:tmpl w:val="5748D4C6"/>
    <w:lvl w:ilvl="0" w:tplc="B186EE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65CA2"/>
    <w:multiLevelType w:val="hybridMultilevel"/>
    <w:tmpl w:val="D97893A2"/>
    <w:lvl w:ilvl="0" w:tplc="FF84E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E47CD"/>
    <w:multiLevelType w:val="hybridMultilevel"/>
    <w:tmpl w:val="FDF2C45C"/>
    <w:lvl w:ilvl="0" w:tplc="87AC56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60"/>
    <w:rsid w:val="00002911"/>
    <w:rsid w:val="001A672C"/>
    <w:rsid w:val="002517AF"/>
    <w:rsid w:val="00436692"/>
    <w:rsid w:val="007B1F8B"/>
    <w:rsid w:val="0085541E"/>
    <w:rsid w:val="00B0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E8ECE29-D0B9-44C8-94B3-12C4F5EE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ETNIC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GILLARD Anne-Rose</dc:creator>
  <cp:keywords/>
  <dc:description/>
  <cp:lastModifiedBy>CARVALLO Camilia</cp:lastModifiedBy>
  <cp:revision>5</cp:revision>
  <dcterms:created xsi:type="dcterms:W3CDTF">2021-02-22T14:44:00Z</dcterms:created>
  <dcterms:modified xsi:type="dcterms:W3CDTF">2021-04-14T08:01:00Z</dcterms:modified>
</cp:coreProperties>
</file>